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20"/>
      </w:tblGrid>
      <w:tr w:rsidR="00F52AAB" w:rsidTr="00580D6D">
        <w:tc>
          <w:tcPr>
            <w:tcW w:w="4644" w:type="dxa"/>
            <w:hideMark/>
          </w:tcPr>
          <w:p w:rsidR="00F52AAB" w:rsidRDefault="009F2E5B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FA10FC" wp14:editId="016A6B5E">
                  <wp:extent cx="2962275" cy="3067050"/>
                  <wp:effectExtent l="0" t="0" r="9525" b="0"/>
                  <wp:docPr id="11" name="Рисунок 11" descr="http://cs1.livemaster.ru/articlefoto/300x225/4/6/6/466d9809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1.livemaster.ru/articlefoto/300x225/4/6/6/466d9809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2AAB" w:rsidRDefault="00F52A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НОУ ВПО ИНСТИТУТ ДИЗАЙНА, ПРИКЛАДНОГО ИСКУССТВА И ГУМАНИТАРНОГО ОБРАЗОВАНИЯ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объявляет набор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в студию </w:t>
            </w:r>
          </w:p>
          <w:p w:rsidR="00F52AAB" w:rsidRPr="00580D6D" w:rsidRDefault="00F52AAB">
            <w:pPr>
              <w:jc w:val="center"/>
              <w:rPr>
                <w:noProof/>
                <w:color w:val="7030A0"/>
                <w:sz w:val="36"/>
                <w:szCs w:val="36"/>
              </w:rPr>
            </w:pPr>
            <w:r w:rsidRPr="00580D6D">
              <w:rPr>
                <w:b/>
                <w:noProof/>
                <w:color w:val="7030A0"/>
                <w:sz w:val="36"/>
                <w:szCs w:val="36"/>
              </w:rPr>
              <w:t>декоративно-прикладного искусства</w:t>
            </w:r>
          </w:p>
          <w:p w:rsidR="00F52AAB" w:rsidRDefault="00F52AAB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на программу </w:t>
            </w:r>
          </w:p>
          <w:p w:rsidR="00F52AAB" w:rsidRDefault="00F52AAB">
            <w:pPr>
              <w:jc w:val="center"/>
              <w:rPr>
                <w:noProof/>
                <w:sz w:val="10"/>
                <w:szCs w:val="10"/>
              </w:rPr>
            </w:pPr>
          </w:p>
          <w:p w:rsidR="00F52AAB" w:rsidRPr="00580D6D" w:rsidRDefault="00F52AAB">
            <w:pPr>
              <w:jc w:val="center"/>
              <w:rPr>
                <w:b/>
                <w:noProof/>
                <w:color w:val="FF0000"/>
                <w:sz w:val="44"/>
                <w:szCs w:val="44"/>
              </w:rPr>
            </w:pPr>
            <w:r w:rsidRPr="00580D6D">
              <w:rPr>
                <w:b/>
                <w:noProof/>
                <w:color w:val="FF0000"/>
                <w:sz w:val="44"/>
                <w:szCs w:val="44"/>
              </w:rPr>
              <w:t>«</w:t>
            </w:r>
            <w:r w:rsidR="00C64F89" w:rsidRPr="00580D6D">
              <w:rPr>
                <w:b/>
                <w:noProof/>
                <w:color w:val="FF0000"/>
                <w:sz w:val="44"/>
                <w:szCs w:val="44"/>
              </w:rPr>
              <w:t>Х</w:t>
            </w:r>
            <w:r w:rsidR="00C71994" w:rsidRPr="00580D6D">
              <w:rPr>
                <w:b/>
                <w:noProof/>
                <w:color w:val="FF0000"/>
                <w:sz w:val="44"/>
                <w:szCs w:val="44"/>
              </w:rPr>
              <w:t>удожественная роспись ткани (батик)</w:t>
            </w:r>
            <w:r w:rsidRPr="00580D6D">
              <w:rPr>
                <w:b/>
                <w:noProof/>
                <w:color w:val="FF0000"/>
                <w:sz w:val="44"/>
                <w:szCs w:val="44"/>
              </w:rPr>
              <w:t>»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580D6D" w:rsidRDefault="00580D6D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</w:p>
    <w:p w:rsidR="00F52AAB" w:rsidRDefault="00F52AAB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  <w:r w:rsidRPr="00F52AAB">
        <w:rPr>
          <w:rFonts w:cs="Helvetica"/>
        </w:rPr>
        <w:t>Роспис</w:t>
      </w:r>
      <w:r>
        <w:rPr>
          <w:rFonts w:cs="Helvetica"/>
        </w:rPr>
        <w:t xml:space="preserve">ь ткани - увлекательное занятие, </w:t>
      </w:r>
      <w:r w:rsidRPr="00F52AAB">
        <w:rPr>
          <w:rFonts w:cs="Helvetica"/>
        </w:rPr>
        <w:t>которое наполняет жизнь  радостью творчества. </w:t>
      </w:r>
      <w:r>
        <w:rPr>
          <w:rFonts w:cs="Helvetica"/>
        </w:rPr>
        <w:t>Р</w:t>
      </w:r>
      <w:r w:rsidRPr="00F52AAB">
        <w:rPr>
          <w:rFonts w:cs="Helvetica"/>
        </w:rPr>
        <w:t>абота с прекрасными материалами:</w:t>
      </w:r>
      <w:r>
        <w:rPr>
          <w:rFonts w:cs="Helvetica"/>
        </w:rPr>
        <w:t xml:space="preserve"> шелком, </w:t>
      </w:r>
      <w:r w:rsidRPr="00F52AAB">
        <w:rPr>
          <w:rFonts w:cs="Helvetica"/>
        </w:rPr>
        <w:t>атласом,</w:t>
      </w:r>
      <w:r>
        <w:rPr>
          <w:rFonts w:cs="Helvetica"/>
        </w:rPr>
        <w:t xml:space="preserve"> </w:t>
      </w:r>
      <w:r w:rsidRPr="00F52AAB">
        <w:rPr>
          <w:rFonts w:cs="Helvetica"/>
        </w:rPr>
        <w:t>красками,</w:t>
      </w:r>
      <w:r>
        <w:rPr>
          <w:rFonts w:cs="Helvetica"/>
        </w:rPr>
        <w:t xml:space="preserve"> </w:t>
      </w:r>
      <w:r w:rsidRPr="00F52AAB">
        <w:rPr>
          <w:rFonts w:cs="Helvetica"/>
        </w:rPr>
        <w:t xml:space="preserve">кистью </w:t>
      </w:r>
      <w:r>
        <w:rPr>
          <w:rFonts w:cs="Helvetica"/>
        </w:rPr>
        <w:t>–</w:t>
      </w:r>
      <w:r w:rsidRPr="00F52AAB">
        <w:rPr>
          <w:rFonts w:cs="Helvetica"/>
        </w:rPr>
        <w:t xml:space="preserve"> доставляет</w:t>
      </w:r>
      <w:r>
        <w:rPr>
          <w:rFonts w:cs="Helvetica"/>
        </w:rPr>
        <w:t xml:space="preserve"> удовольствие.  </w:t>
      </w:r>
      <w:r w:rsidRPr="00F52AAB">
        <w:rPr>
          <w:rFonts w:cs="Helvetica"/>
        </w:rPr>
        <w:t>Роспись по ткани открывает широкое поле для реализации идей по дизайну одежды и интерьера.</w:t>
      </w:r>
    </w:p>
    <w:p w:rsidR="00C71994" w:rsidRDefault="00C71994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</w:p>
    <w:p w:rsidR="00F52AAB" w:rsidRPr="00111780" w:rsidRDefault="00F52AAB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  <w:sz w:val="28"/>
          <w:szCs w:val="28"/>
        </w:rPr>
      </w:pPr>
      <w:r w:rsidRPr="00111780">
        <w:rPr>
          <w:rFonts w:cs="Helvetica"/>
          <w:sz w:val="28"/>
          <w:szCs w:val="28"/>
        </w:rPr>
        <w:t>Программа рассчитана на широкую аудиторию любителей</w:t>
      </w:r>
      <w:r w:rsidR="00C71994" w:rsidRPr="00111780">
        <w:rPr>
          <w:rFonts w:cs="Helvetica"/>
          <w:sz w:val="28"/>
          <w:szCs w:val="28"/>
        </w:rPr>
        <w:t xml:space="preserve"> прикладного искусства разных возрастов (начиная с 16 лет)</w:t>
      </w:r>
      <w:r w:rsidR="00781EFD" w:rsidRPr="00111780">
        <w:rPr>
          <w:rFonts w:cs="Helvetica"/>
          <w:sz w:val="28"/>
          <w:szCs w:val="28"/>
        </w:rPr>
        <w:t>. Набор производится в группы не более 10 человек.</w:t>
      </w:r>
    </w:p>
    <w:p w:rsidR="00781EFD" w:rsidRPr="00111780" w:rsidRDefault="00781EFD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  <w:sz w:val="28"/>
          <w:szCs w:val="28"/>
        </w:rPr>
      </w:pPr>
      <w:r w:rsidRPr="00111780">
        <w:rPr>
          <w:rFonts w:cs="Helvetica"/>
          <w:sz w:val="28"/>
          <w:szCs w:val="28"/>
        </w:rPr>
        <w:t xml:space="preserve">Продолжительность занятий – 3 академических часа, 2 раза в неделю </w:t>
      </w:r>
      <w:r w:rsidR="0005213B" w:rsidRPr="00111780">
        <w:rPr>
          <w:rFonts w:cs="Helvetica"/>
          <w:sz w:val="28"/>
          <w:szCs w:val="28"/>
        </w:rPr>
        <w:t>в течение 2 месяцев</w:t>
      </w:r>
    </w:p>
    <w:p w:rsidR="0036200E" w:rsidRPr="00111780" w:rsidRDefault="0036200E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  <w:sz w:val="28"/>
          <w:szCs w:val="28"/>
        </w:rPr>
      </w:pPr>
      <w:r w:rsidRPr="00111780">
        <w:rPr>
          <w:rFonts w:cs="Helvetica"/>
          <w:sz w:val="28"/>
          <w:szCs w:val="28"/>
        </w:rPr>
        <w:t>Стоимость обучения – 5000 рублей в месяц (за 8 занятий).</w:t>
      </w:r>
    </w:p>
    <w:p w:rsidR="0036200E" w:rsidRDefault="0036200E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</w:p>
    <w:p w:rsidR="0036200E" w:rsidRPr="00052C53" w:rsidRDefault="00F52AAB" w:rsidP="0036200E">
      <w:pPr>
        <w:ind w:firstLine="567"/>
        <w:jc w:val="both"/>
        <w:rPr>
          <w:color w:val="000000"/>
          <w:shd w:val="clear" w:color="auto" w:fill="FFFFFF"/>
        </w:rPr>
      </w:pPr>
      <w:r w:rsidRPr="00052C53">
        <w:rPr>
          <w:color w:val="000000"/>
          <w:shd w:val="clear" w:color="auto" w:fill="FFFFFF"/>
        </w:rPr>
        <w:t>В процессе обучения да</w:t>
      </w:r>
      <w:r w:rsidR="0036200E" w:rsidRPr="00052C53">
        <w:rPr>
          <w:color w:val="000000"/>
          <w:shd w:val="clear" w:color="auto" w:fill="FFFFFF"/>
        </w:rPr>
        <w:t>ю</w:t>
      </w:r>
      <w:r w:rsidRPr="00052C53">
        <w:rPr>
          <w:color w:val="000000"/>
          <w:shd w:val="clear" w:color="auto" w:fill="FFFFFF"/>
        </w:rPr>
        <w:t>тся основы композиции и цветоведения.</w:t>
      </w:r>
      <w:r w:rsidR="0036200E" w:rsidRPr="00052C53">
        <w:rPr>
          <w:color w:val="000000"/>
          <w:shd w:val="clear" w:color="auto" w:fill="FFFFFF"/>
        </w:rPr>
        <w:t xml:space="preserve"> </w:t>
      </w:r>
      <w:r w:rsidRPr="00052C53">
        <w:rPr>
          <w:color w:val="000000"/>
          <w:shd w:val="clear" w:color="auto" w:fill="FFFFFF"/>
        </w:rPr>
        <w:t>Изучается технологический процесс</w:t>
      </w:r>
      <w:r w:rsidR="0036200E" w:rsidRPr="00052C53">
        <w:rPr>
          <w:color w:val="000000"/>
          <w:shd w:val="clear" w:color="auto" w:fill="FFFFFF"/>
        </w:rPr>
        <w:t xml:space="preserve"> «</w:t>
      </w:r>
      <w:r w:rsidRPr="00052C53">
        <w:rPr>
          <w:color w:val="000000"/>
          <w:shd w:val="clear" w:color="auto" w:fill="FFFFFF"/>
        </w:rPr>
        <w:t>холодного батика</w:t>
      </w:r>
      <w:r w:rsidR="0036200E" w:rsidRPr="00052C53">
        <w:rPr>
          <w:color w:val="000000"/>
          <w:shd w:val="clear" w:color="auto" w:fill="FFFFFF"/>
        </w:rPr>
        <w:t xml:space="preserve">» и выполняются пробные работы (Платок, палантин, настенное панно...). </w:t>
      </w:r>
    </w:p>
    <w:p w:rsidR="0036200E" w:rsidRDefault="0036200E" w:rsidP="003620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F52AAB" w:rsidRDefault="0005213B" w:rsidP="00F52AAB">
      <w:pPr>
        <w:ind w:firstLine="567"/>
        <w:rPr>
          <w:rFonts w:eastAsiaTheme="minorHAnsi" w:cstheme="minorBidi"/>
          <w:noProof/>
        </w:rPr>
      </w:pPr>
      <w:r>
        <w:rPr>
          <w:rFonts w:eastAsiaTheme="minorHAnsi" w:cstheme="minorBidi"/>
          <w:noProof/>
        </w:rPr>
        <w:t>Начало занятий – по мере формирования групп.</w:t>
      </w:r>
    </w:p>
    <w:p w:rsidR="00052C53" w:rsidRDefault="00052C53" w:rsidP="00F52AAB">
      <w:pPr>
        <w:ind w:firstLine="567"/>
        <w:jc w:val="both"/>
        <w:rPr>
          <w:rFonts w:cs="Helvetica"/>
          <w:b/>
        </w:rPr>
      </w:pPr>
    </w:p>
    <w:p w:rsidR="00F52AAB" w:rsidRDefault="00F52AAB" w:rsidP="00F52AAB">
      <w:pPr>
        <w:ind w:firstLine="567"/>
        <w:jc w:val="both"/>
        <w:rPr>
          <w:rFonts w:cs="Helvetica"/>
          <w:b/>
        </w:rPr>
      </w:pPr>
      <w:r>
        <w:rPr>
          <w:rFonts w:cs="Helvetica"/>
          <w:b/>
        </w:rPr>
        <w:t>Занятия ведет преподаватель кафедры академического рисунка и живописи института дизайна, прикладного искусства и гуманитарного образования, член Союза художников РФ, участник международных выставок Виноградова Анастасия Николаевна</w:t>
      </w:r>
    </w:p>
    <w:p w:rsidR="00F52AAB" w:rsidRDefault="00F52AAB" w:rsidP="00F52AAB">
      <w:pPr>
        <w:rPr>
          <w:rFonts w:eastAsiaTheme="minorHAnsi" w:cstheme="minorBidi"/>
          <w:noProof/>
          <w:sz w:val="22"/>
          <w:szCs w:val="22"/>
        </w:rPr>
      </w:pP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F52AAB" w:rsidTr="00816F80">
        <w:trPr>
          <w:trHeight w:val="2110"/>
        </w:trPr>
        <w:tc>
          <w:tcPr>
            <w:tcW w:w="2235" w:type="dxa"/>
            <w:hideMark/>
          </w:tcPr>
          <w:p w:rsidR="00F52AAB" w:rsidRDefault="00F52AAB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2165C8" wp14:editId="004A7B42">
                  <wp:extent cx="1294130" cy="1358900"/>
                  <wp:effectExtent l="0" t="0" r="1270" b="0"/>
                  <wp:docPr id="7" name="Рисунок 7" descr="Описание: http://go1.imgsmail.ru/imgpreview?key=6d1fdff8da55548c&amp;mb=imgdb_preview_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go1.imgsmail.ru/imgpreview?key=6d1fdff8da55548c&amp;mb=imgdb_preview_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52AAB" w:rsidRDefault="00F52AAB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Получить подробную информацию по содержанию программы, оформить заявление можно по адресу: ул. Афонская, д.2, офис 275.</w:t>
            </w:r>
          </w:p>
          <w:p w:rsidR="00F52AAB" w:rsidRDefault="00F52AAB">
            <w:pPr>
              <w:jc w:val="center"/>
              <w:rPr>
                <w:noProof/>
              </w:rPr>
            </w:pPr>
            <w:r>
              <w:rPr>
                <w:b/>
                <w:noProof/>
                <w:sz w:val="36"/>
                <w:szCs w:val="36"/>
              </w:rPr>
              <w:t>Справки по телефону: 644-43-68</w:t>
            </w:r>
          </w:p>
        </w:tc>
      </w:tr>
    </w:tbl>
    <w:p w:rsidR="00F52AAB" w:rsidRDefault="00F52A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</w:p>
    <w:sectPr w:rsidR="00F52AAB" w:rsidSect="00F52A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45"/>
    <w:multiLevelType w:val="hybridMultilevel"/>
    <w:tmpl w:val="74D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5C23"/>
    <w:multiLevelType w:val="hybridMultilevel"/>
    <w:tmpl w:val="EB7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FB8"/>
    <w:multiLevelType w:val="hybridMultilevel"/>
    <w:tmpl w:val="94A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CBF"/>
    <w:multiLevelType w:val="hybridMultilevel"/>
    <w:tmpl w:val="CB9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7D5"/>
    <w:multiLevelType w:val="multilevel"/>
    <w:tmpl w:val="FB2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6223D"/>
    <w:multiLevelType w:val="hybridMultilevel"/>
    <w:tmpl w:val="4C5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15D91"/>
    <w:multiLevelType w:val="hybridMultilevel"/>
    <w:tmpl w:val="6A5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E7FED"/>
    <w:multiLevelType w:val="hybridMultilevel"/>
    <w:tmpl w:val="104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5155"/>
    <w:multiLevelType w:val="hybridMultilevel"/>
    <w:tmpl w:val="2C3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1874"/>
    <w:multiLevelType w:val="hybridMultilevel"/>
    <w:tmpl w:val="7F28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0"/>
    <w:rsid w:val="0003208B"/>
    <w:rsid w:val="0005213B"/>
    <w:rsid w:val="00052C53"/>
    <w:rsid w:val="00074389"/>
    <w:rsid w:val="00111780"/>
    <w:rsid w:val="00132053"/>
    <w:rsid w:val="002806E0"/>
    <w:rsid w:val="002A74A7"/>
    <w:rsid w:val="003211D1"/>
    <w:rsid w:val="00324848"/>
    <w:rsid w:val="0036200E"/>
    <w:rsid w:val="003A6F7A"/>
    <w:rsid w:val="003E1B3C"/>
    <w:rsid w:val="00420EDB"/>
    <w:rsid w:val="00580D6D"/>
    <w:rsid w:val="006B4698"/>
    <w:rsid w:val="006F0FD6"/>
    <w:rsid w:val="007544A4"/>
    <w:rsid w:val="00781EFD"/>
    <w:rsid w:val="00803E63"/>
    <w:rsid w:val="00816F80"/>
    <w:rsid w:val="009062A0"/>
    <w:rsid w:val="00933657"/>
    <w:rsid w:val="009578B7"/>
    <w:rsid w:val="009C1438"/>
    <w:rsid w:val="009F2E5B"/>
    <w:rsid w:val="00A76E0B"/>
    <w:rsid w:val="00BE53FB"/>
    <w:rsid w:val="00C15F05"/>
    <w:rsid w:val="00C64F89"/>
    <w:rsid w:val="00C71994"/>
    <w:rsid w:val="00CE5EEC"/>
    <w:rsid w:val="00D304B5"/>
    <w:rsid w:val="00D402F0"/>
    <w:rsid w:val="00D46F8A"/>
    <w:rsid w:val="00D666E9"/>
    <w:rsid w:val="00D755D9"/>
    <w:rsid w:val="00DE0A64"/>
    <w:rsid w:val="00E12475"/>
    <w:rsid w:val="00E4343A"/>
    <w:rsid w:val="00F52AAB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cp:lastPrinted>2015-11-27T09:26:00Z</cp:lastPrinted>
  <dcterms:created xsi:type="dcterms:W3CDTF">2015-11-18T11:53:00Z</dcterms:created>
  <dcterms:modified xsi:type="dcterms:W3CDTF">2016-10-04T11:12:00Z</dcterms:modified>
</cp:coreProperties>
</file>