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8" w:rsidRPr="006F29E8" w:rsidRDefault="005A3548" w:rsidP="005A3548">
      <w:pPr>
        <w:rPr>
          <w:b/>
        </w:rPr>
      </w:pPr>
      <w:r w:rsidRPr="006F29E8">
        <w:rPr>
          <w:b/>
        </w:rPr>
        <w:t>Вопросы для подготовки к зачету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Понятие культуры в современных исследованиях</w:t>
      </w:r>
    </w:p>
    <w:p w:rsidR="005A3548" w:rsidRDefault="005A3548" w:rsidP="009C27BE">
      <w:pPr>
        <w:pStyle w:val="a3"/>
        <w:numPr>
          <w:ilvl w:val="0"/>
          <w:numId w:val="2"/>
        </w:numPr>
      </w:pPr>
      <w:proofErr w:type="spellStart"/>
      <w:r>
        <w:t>Социодинамика</w:t>
      </w:r>
      <w:proofErr w:type="spellEnd"/>
      <w:r>
        <w:t xml:space="preserve"> культуры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Взаимодействие традиций и новаций как фактор социокультурной динамики</w:t>
      </w:r>
    </w:p>
    <w:p w:rsidR="005A3548" w:rsidRPr="009C27BE" w:rsidRDefault="005A3548" w:rsidP="009C27BE">
      <w:pPr>
        <w:pStyle w:val="a3"/>
        <w:numPr>
          <w:ilvl w:val="0"/>
          <w:numId w:val="2"/>
        </w:numPr>
      </w:pPr>
      <w:r>
        <w:t>Теория модернизации: новая версия эволюционизма</w:t>
      </w:r>
    </w:p>
    <w:p w:rsidR="009C27BE" w:rsidRDefault="009C27BE" w:rsidP="009C27BE">
      <w:pPr>
        <w:pStyle w:val="a3"/>
        <w:numPr>
          <w:ilvl w:val="0"/>
          <w:numId w:val="2"/>
        </w:numPr>
      </w:pPr>
      <w:r>
        <w:t>Теория постмодернизма</w:t>
      </w:r>
    </w:p>
    <w:p w:rsidR="005A3548" w:rsidRDefault="009C27BE" w:rsidP="009C27BE">
      <w:pPr>
        <w:pStyle w:val="a3"/>
        <w:numPr>
          <w:ilvl w:val="0"/>
          <w:numId w:val="2"/>
        </w:numPr>
      </w:pPr>
      <w:r>
        <w:t>Типология модернизации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Специфика российской модернизации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Основные концепции кризиса культуры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Кризис культуры как системный процесс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Экологический кризис как экспликация глобального кризиса культуры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Кризис искусства как отражение кризиса культуры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Образование как институт культуры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Динамика социокультурных типов европейского образования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Интеллигенция как субъект культуры</w:t>
      </w:r>
    </w:p>
    <w:p w:rsidR="005A3548" w:rsidRDefault="005A3548" w:rsidP="009C27BE">
      <w:pPr>
        <w:pStyle w:val="a3"/>
        <w:numPr>
          <w:ilvl w:val="0"/>
          <w:numId w:val="2"/>
        </w:numPr>
      </w:pPr>
      <w:r>
        <w:t>Проблема духовности в современной  культуре</w:t>
      </w:r>
    </w:p>
    <w:p w:rsidR="006102BA" w:rsidRDefault="005A3548" w:rsidP="009C27BE">
      <w:pPr>
        <w:pStyle w:val="a3"/>
        <w:numPr>
          <w:ilvl w:val="0"/>
          <w:numId w:val="2"/>
        </w:numPr>
      </w:pPr>
      <w:proofErr w:type="spellStart"/>
      <w:r>
        <w:t>Мультикультурализм</w:t>
      </w:r>
      <w:proofErr w:type="spellEnd"/>
      <w:r>
        <w:t xml:space="preserve"> в современной культуре</w:t>
      </w:r>
    </w:p>
    <w:p w:rsidR="009C27BE" w:rsidRDefault="009C27BE" w:rsidP="009C27BE">
      <w:pPr>
        <w:pStyle w:val="a3"/>
        <w:numPr>
          <w:ilvl w:val="0"/>
          <w:numId w:val="2"/>
        </w:numPr>
      </w:pPr>
      <w:r>
        <w:t>Современные проблемы искусства</w:t>
      </w:r>
    </w:p>
    <w:p w:rsidR="009C27BE" w:rsidRDefault="009C27BE" w:rsidP="009C27BE">
      <w:pPr>
        <w:pStyle w:val="a3"/>
        <w:numPr>
          <w:ilvl w:val="0"/>
          <w:numId w:val="2"/>
        </w:numPr>
      </w:pPr>
      <w:r>
        <w:t>Коммерциализация искусства</w:t>
      </w:r>
    </w:p>
    <w:p w:rsidR="009C27BE" w:rsidRDefault="009C27BE" w:rsidP="009C27BE">
      <w:pPr>
        <w:pStyle w:val="a3"/>
        <w:numPr>
          <w:ilvl w:val="0"/>
          <w:numId w:val="2"/>
        </w:numPr>
      </w:pPr>
      <w:r>
        <w:t>Актуальное искусство</w:t>
      </w:r>
    </w:p>
    <w:p w:rsidR="009C27BE" w:rsidRDefault="009C27BE" w:rsidP="009C27BE">
      <w:pPr>
        <w:pStyle w:val="a3"/>
        <w:numPr>
          <w:ilvl w:val="0"/>
          <w:numId w:val="2"/>
        </w:numPr>
      </w:pPr>
      <w:r>
        <w:t>Новые виды искусства</w:t>
      </w:r>
      <w:bookmarkStart w:id="0" w:name="_GoBack"/>
      <w:bookmarkEnd w:id="0"/>
      <w:r>
        <w:t xml:space="preserve"> </w:t>
      </w:r>
    </w:p>
    <w:sectPr w:rsidR="009C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87D"/>
    <w:multiLevelType w:val="hybridMultilevel"/>
    <w:tmpl w:val="F710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7706A"/>
    <w:multiLevelType w:val="hybridMultilevel"/>
    <w:tmpl w:val="332EE2BE"/>
    <w:lvl w:ilvl="0" w:tplc="44BE8C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9"/>
    <w:rsid w:val="002615C9"/>
    <w:rsid w:val="005A3548"/>
    <w:rsid w:val="006102BA"/>
    <w:rsid w:val="006F29E8"/>
    <w:rsid w:val="009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2017-04-07T07:59:00Z</dcterms:created>
  <dcterms:modified xsi:type="dcterms:W3CDTF">2017-04-10T12:45:00Z</dcterms:modified>
</cp:coreProperties>
</file>