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B1" w:rsidRPr="008D3F7D" w:rsidRDefault="00DF28B1" w:rsidP="00DF28B1">
      <w:pPr>
        <w:rPr>
          <w:b/>
        </w:rPr>
      </w:pPr>
      <w:bookmarkStart w:id="0" w:name="_GoBack"/>
      <w:r w:rsidRPr="008D3F7D">
        <w:rPr>
          <w:b/>
        </w:rPr>
        <w:t>Вопросы для подготовки к зачету</w:t>
      </w:r>
    </w:p>
    <w:bookmarkEnd w:id="0"/>
    <w:p w:rsidR="00DF28B1" w:rsidRDefault="00DF28B1" w:rsidP="00DF28B1">
      <w:r>
        <w:t>1.</w:t>
      </w:r>
      <w:r>
        <w:tab/>
        <w:t>Понятие «Фотодизайн»</w:t>
      </w:r>
    </w:p>
    <w:p w:rsidR="00DF28B1" w:rsidRDefault="00DF28B1" w:rsidP="00DF28B1">
      <w:r>
        <w:t>2.</w:t>
      </w:r>
      <w:r>
        <w:tab/>
        <w:t xml:space="preserve">Химико-фотографическая обработка. </w:t>
      </w:r>
    </w:p>
    <w:p w:rsidR="00DF28B1" w:rsidRDefault="00DF28B1" w:rsidP="00DF28B1">
      <w:r>
        <w:t>3.</w:t>
      </w:r>
      <w:r>
        <w:tab/>
        <w:t>Позитивные фотоматериалы; методы позитивной печати.</w:t>
      </w:r>
    </w:p>
    <w:p w:rsidR="00DF28B1" w:rsidRDefault="00DF28B1" w:rsidP="00DF28B1">
      <w:r>
        <w:t>4.</w:t>
      </w:r>
      <w:r>
        <w:tab/>
        <w:t xml:space="preserve"> Цветная фотография; принципы и методы.</w:t>
      </w:r>
    </w:p>
    <w:p w:rsidR="00DF28B1" w:rsidRDefault="00DF28B1" w:rsidP="00DF28B1">
      <w:r>
        <w:t>5.</w:t>
      </w:r>
      <w:r>
        <w:tab/>
        <w:t xml:space="preserve"> Позитивные фотографические процессы</w:t>
      </w:r>
    </w:p>
    <w:p w:rsidR="00DF28B1" w:rsidRDefault="00DF28B1" w:rsidP="00DF28B1">
      <w:r>
        <w:t>6.</w:t>
      </w:r>
      <w:r>
        <w:tab/>
        <w:t>Современные методы компьютерной обработки и преобразования изображений в фотодизайне</w:t>
      </w:r>
    </w:p>
    <w:p w:rsidR="00DF28B1" w:rsidRDefault="00DF28B1" w:rsidP="00DF28B1">
      <w:r>
        <w:t>7.</w:t>
      </w:r>
      <w:r>
        <w:tab/>
        <w:t>Особенности композиции в фотодизайне: общие принципы</w:t>
      </w:r>
    </w:p>
    <w:p w:rsidR="00DF28B1" w:rsidRDefault="00DF28B1" w:rsidP="00DF28B1">
      <w:r>
        <w:t>8.</w:t>
      </w:r>
      <w:r>
        <w:tab/>
        <w:t xml:space="preserve">Формальные средства фотокомпозиции. </w:t>
      </w:r>
    </w:p>
    <w:p w:rsidR="00DF28B1" w:rsidRDefault="00DF28B1" w:rsidP="00DF28B1">
      <w:r>
        <w:t>9.</w:t>
      </w:r>
      <w:r>
        <w:tab/>
        <w:t>Жанры фотодизайна.</w:t>
      </w:r>
    </w:p>
    <w:p w:rsidR="00DF28B1" w:rsidRDefault="00DF28B1" w:rsidP="00DF28B1">
      <w:r>
        <w:t>10.</w:t>
      </w:r>
      <w:r>
        <w:tab/>
        <w:t>Точка съёмки. Ракурс. Пространство</w:t>
      </w:r>
    </w:p>
    <w:p w:rsidR="00DF28B1" w:rsidRDefault="00DF28B1" w:rsidP="00DF28B1">
      <w:r>
        <w:t>11.</w:t>
      </w:r>
      <w:r>
        <w:tab/>
        <w:t>Колорит и гармония цвета в фотодизайне</w:t>
      </w:r>
    </w:p>
    <w:p w:rsidR="00DF28B1" w:rsidRDefault="00DF28B1" w:rsidP="00DF28B1">
      <w:r>
        <w:t>12.</w:t>
      </w:r>
      <w:r>
        <w:tab/>
        <w:t>Колорит как средство воздействия на чувства зрителя</w:t>
      </w:r>
    </w:p>
    <w:p w:rsidR="00DF28B1" w:rsidRDefault="00DF28B1" w:rsidP="00DF28B1">
      <w:r>
        <w:t>13.</w:t>
      </w:r>
      <w:r>
        <w:tab/>
        <w:t xml:space="preserve">Управление колоритом. </w:t>
      </w:r>
    </w:p>
    <w:p w:rsidR="00DF28B1" w:rsidRDefault="00DF28B1" w:rsidP="00DF28B1">
      <w:r>
        <w:t>14.</w:t>
      </w:r>
      <w:r>
        <w:tab/>
        <w:t>Печать. Компьютер. Типография</w:t>
      </w:r>
    </w:p>
    <w:p w:rsidR="00DF28B1" w:rsidRDefault="00DF28B1" w:rsidP="00DF28B1">
      <w:r>
        <w:t>15.</w:t>
      </w:r>
      <w:r>
        <w:tab/>
        <w:t xml:space="preserve">Студийный портрет. </w:t>
      </w:r>
    </w:p>
    <w:p w:rsidR="00DF28B1" w:rsidRDefault="00DF28B1" w:rsidP="00DF28B1">
      <w:r>
        <w:t>16.</w:t>
      </w:r>
      <w:r>
        <w:tab/>
        <w:t>Документальный портрет</w:t>
      </w:r>
    </w:p>
    <w:p w:rsidR="00DF28B1" w:rsidRDefault="00DF28B1" w:rsidP="00DF28B1">
      <w:r>
        <w:t>17.</w:t>
      </w:r>
      <w:r>
        <w:tab/>
        <w:t xml:space="preserve">Этюды. </w:t>
      </w:r>
    </w:p>
    <w:p w:rsidR="00DF28B1" w:rsidRDefault="00DF28B1" w:rsidP="00DF28B1">
      <w:r>
        <w:t>18.</w:t>
      </w:r>
      <w:r>
        <w:tab/>
        <w:t>Фотография, не укладывающаяся в традиционную систему жанров. Колористические этюды</w:t>
      </w:r>
    </w:p>
    <w:p w:rsidR="00DF28B1" w:rsidRDefault="00DF28B1" w:rsidP="00DF28B1">
      <w:r>
        <w:t>19.</w:t>
      </w:r>
      <w:r>
        <w:tab/>
        <w:t xml:space="preserve">Жанр. </w:t>
      </w:r>
    </w:p>
    <w:p w:rsidR="00615C81" w:rsidRDefault="00DF28B1" w:rsidP="00DF28B1">
      <w:r>
        <w:t>20.</w:t>
      </w:r>
      <w:r>
        <w:tab/>
        <w:t>Репортаж.</w:t>
      </w:r>
    </w:p>
    <w:sectPr w:rsidR="0061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38"/>
    <w:rsid w:val="00615C81"/>
    <w:rsid w:val="008D3F7D"/>
    <w:rsid w:val="00DF28B1"/>
    <w:rsid w:val="00FD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2017-04-07T07:55:00Z</dcterms:created>
  <dcterms:modified xsi:type="dcterms:W3CDTF">2017-04-11T09:28:00Z</dcterms:modified>
</cp:coreProperties>
</file>