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F8" w:rsidRPr="007D2954" w:rsidRDefault="004B65F8" w:rsidP="004B65F8">
      <w:pPr>
        <w:rPr>
          <w:b/>
        </w:rPr>
      </w:pPr>
      <w:r w:rsidRPr="007D2954">
        <w:rPr>
          <w:b/>
        </w:rPr>
        <w:t>Вопросы для подготовки к зачету</w:t>
      </w:r>
    </w:p>
    <w:p w:rsidR="004B65F8" w:rsidRDefault="004B65F8" w:rsidP="004B65F8"/>
    <w:p w:rsidR="004B65F8" w:rsidRDefault="004B65F8" w:rsidP="007D2954">
      <w:pPr>
        <w:pStyle w:val="a3"/>
        <w:numPr>
          <w:ilvl w:val="0"/>
          <w:numId w:val="2"/>
        </w:numPr>
      </w:pPr>
      <w:r>
        <w:t>Производство и производственные мастерские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>Этапы производственного процесса дизайнера-графика  при работе над различными видами проектов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>Особенности производственного процесса и работы дизайнера-графика в области фирменного стиля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>Особенности производственного процесса и работы дизайнера-графика в области наружной рекламы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>Особенности производственного процесса и работы дизайнера-графика в области больших рекламных форм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>Особенности производственного процесса и работы дизайнера-графика в области рекламно-информационной полиграфии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 xml:space="preserve">Особенности производственного процесса и работы дизайнера-графика в области книги. 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 xml:space="preserve">Основные понятия и этапы полиграфического процесса. </w:t>
      </w:r>
      <w:bookmarkStart w:id="0" w:name="_GoBack"/>
      <w:bookmarkEnd w:id="0"/>
    </w:p>
    <w:p w:rsidR="004B65F8" w:rsidRDefault="004B65F8" w:rsidP="007D2954">
      <w:pPr>
        <w:pStyle w:val="a3"/>
        <w:numPr>
          <w:ilvl w:val="0"/>
          <w:numId w:val="2"/>
        </w:numPr>
      </w:pPr>
      <w:r>
        <w:t xml:space="preserve">Запечатываемые материалы и красители. </w:t>
      </w:r>
    </w:p>
    <w:p w:rsidR="004B65F8" w:rsidRDefault="004B65F8" w:rsidP="007D2954">
      <w:pPr>
        <w:pStyle w:val="a3"/>
        <w:numPr>
          <w:ilvl w:val="0"/>
          <w:numId w:val="2"/>
        </w:numPr>
      </w:pPr>
      <w:r>
        <w:t xml:space="preserve">Виды печати и способы нанесения изображения. </w:t>
      </w:r>
    </w:p>
    <w:p w:rsidR="002F252D" w:rsidRDefault="002F252D"/>
    <w:sectPr w:rsidR="002F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FB"/>
    <w:multiLevelType w:val="hybridMultilevel"/>
    <w:tmpl w:val="F4FA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0102"/>
    <w:multiLevelType w:val="hybridMultilevel"/>
    <w:tmpl w:val="6E320F38"/>
    <w:lvl w:ilvl="0" w:tplc="8020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81"/>
    <w:rsid w:val="002F252D"/>
    <w:rsid w:val="004B65F8"/>
    <w:rsid w:val="007D2954"/>
    <w:rsid w:val="00B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2017-04-07T08:39:00Z</dcterms:created>
  <dcterms:modified xsi:type="dcterms:W3CDTF">2017-04-11T07:50:00Z</dcterms:modified>
</cp:coreProperties>
</file>