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6A" w:rsidRPr="00BA26A4" w:rsidRDefault="0007146A" w:rsidP="0007146A">
      <w:pPr>
        <w:rPr>
          <w:b/>
        </w:rPr>
      </w:pPr>
      <w:r w:rsidRPr="00BA26A4">
        <w:rPr>
          <w:b/>
        </w:rPr>
        <w:t>Вопросы и задания для подготовки к зачету</w:t>
      </w:r>
      <w:bookmarkStart w:id="0" w:name="_GoBack"/>
      <w:bookmarkEnd w:id="0"/>
    </w:p>
    <w:p w:rsidR="0007146A" w:rsidRDefault="0007146A" w:rsidP="0007146A">
      <w:r>
        <w:t>1. Что означает термин «синергетика»? Кто и когда его ввёл?</w:t>
      </w:r>
    </w:p>
    <w:p w:rsidR="0007146A" w:rsidRDefault="0007146A" w:rsidP="0007146A">
      <w:r>
        <w:t>2. Чем отличается саморазвитие от развития?</w:t>
      </w:r>
    </w:p>
    <w:p w:rsidR="0007146A" w:rsidRDefault="0007146A" w:rsidP="0007146A">
      <w:r>
        <w:t>3. Почему культура c XVIII века разделилась на 2 ветви: естественнонаучную и гуманитарную. Каковы последствия этого сегодня?</w:t>
      </w:r>
    </w:p>
    <w:p w:rsidR="0007146A" w:rsidRDefault="0007146A" w:rsidP="0007146A">
      <w:r>
        <w:t>4. Основные понятия и идеи теории систем.</w:t>
      </w:r>
    </w:p>
    <w:p w:rsidR="0007146A" w:rsidRDefault="0007146A" w:rsidP="0007146A">
      <w:r>
        <w:t>5. Какие системы, и при каких условиях способны к саморазвитию?</w:t>
      </w:r>
    </w:p>
    <w:p w:rsidR="0007146A" w:rsidRDefault="0007146A" w:rsidP="0007146A">
      <w:r>
        <w:t>6. В чём сущность саморазвития? Чем определяется «поле возможностей» самоорганизующейся системы?</w:t>
      </w:r>
    </w:p>
    <w:p w:rsidR="0007146A" w:rsidRDefault="0007146A" w:rsidP="0007146A">
      <w:r>
        <w:t>7. Чем определяется множественность путей развития открытой неравновесной системы?</w:t>
      </w:r>
    </w:p>
    <w:p w:rsidR="0007146A" w:rsidRDefault="0007146A" w:rsidP="0007146A">
      <w:r>
        <w:t>8. Привести примеры самоорганизации в природе, технике, обществе.</w:t>
      </w:r>
    </w:p>
    <w:p w:rsidR="0007146A" w:rsidRDefault="0007146A" w:rsidP="0007146A">
      <w:r>
        <w:t>9. На каком уровне и как возникают диссипативные структуры? Что это даёт системе?</w:t>
      </w:r>
    </w:p>
    <w:p w:rsidR="0007146A" w:rsidRDefault="0007146A" w:rsidP="0007146A">
      <w:r>
        <w:t>10. Что такое фрактал? Основное свойство фракталов. Примеры фракталов в природе.</w:t>
      </w:r>
    </w:p>
    <w:p w:rsidR="0007146A" w:rsidRDefault="0007146A" w:rsidP="0007146A">
      <w:r>
        <w:t xml:space="preserve">11. Роль бифуркации. </w:t>
      </w:r>
      <w:proofErr w:type="gramStart"/>
      <w:r>
        <w:t>Возможно</w:t>
      </w:r>
      <w:proofErr w:type="gramEnd"/>
      <w:r>
        <w:t xml:space="preserve"> ли предсказать её исход?</w:t>
      </w:r>
    </w:p>
    <w:p w:rsidR="0007146A" w:rsidRDefault="0007146A" w:rsidP="0007146A">
      <w:r>
        <w:t>12. Аттракторы. Типы аттракторов. Всегда ли система приходит к выбранному аттрактору? Настоящее определяет будущее или наоборот?</w:t>
      </w:r>
    </w:p>
    <w:p w:rsidR="0007146A" w:rsidRDefault="0007146A" w:rsidP="0007146A">
      <w:r>
        <w:t xml:space="preserve">13. Чем отличаются </w:t>
      </w:r>
      <w:proofErr w:type="spellStart"/>
      <w:r>
        <w:t>бифуркационный</w:t>
      </w:r>
      <w:proofErr w:type="spellEnd"/>
      <w:r>
        <w:t xml:space="preserve"> и </w:t>
      </w:r>
      <w:proofErr w:type="gramStart"/>
      <w:r>
        <w:t>эволюционный</w:t>
      </w:r>
      <w:proofErr w:type="gramEnd"/>
      <w:r>
        <w:t xml:space="preserve"> этапы саморазвития систем?</w:t>
      </w:r>
    </w:p>
    <w:p w:rsidR="0007146A" w:rsidRDefault="0007146A" w:rsidP="0007146A">
      <w:r>
        <w:t xml:space="preserve">14. В чём смысл синергетического управления? </w:t>
      </w:r>
    </w:p>
    <w:p w:rsidR="0007146A" w:rsidRDefault="0007146A" w:rsidP="0007146A">
      <w:r>
        <w:t>15. Как понимается в синергетике древнекитайское изречение «Слабое побеждает сильное»?</w:t>
      </w:r>
    </w:p>
    <w:p w:rsidR="0007146A" w:rsidRDefault="0007146A" w:rsidP="0007146A">
      <w:r>
        <w:t>16. В чём новизна понимания хаоса в теории самоорганизации?</w:t>
      </w:r>
    </w:p>
    <w:p w:rsidR="0007146A" w:rsidRDefault="0007146A" w:rsidP="0007146A">
      <w:r>
        <w:t>17. Перечислите основные механизмы самоорганизации открытых неравновесных систем (ОНС).</w:t>
      </w:r>
    </w:p>
    <w:p w:rsidR="0007146A" w:rsidRDefault="0007146A" w:rsidP="0007146A">
      <w:r>
        <w:t xml:space="preserve">18. Цикличность процессов в мире. </w:t>
      </w:r>
    </w:p>
    <w:p w:rsidR="0007146A" w:rsidRDefault="0007146A" w:rsidP="0007146A">
      <w:r>
        <w:t xml:space="preserve">19. Понятие </w:t>
      </w:r>
      <w:proofErr w:type="spellStart"/>
      <w:r>
        <w:t>темпомира</w:t>
      </w:r>
      <w:proofErr w:type="spellEnd"/>
      <w:r>
        <w:t>. Инь-</w:t>
      </w:r>
      <w:proofErr w:type="spellStart"/>
      <w:r>
        <w:t>ян</w:t>
      </w:r>
      <w:proofErr w:type="spellEnd"/>
      <w:r>
        <w:t xml:space="preserve"> в синергетике. Синергетическая стрела времени.</w:t>
      </w:r>
    </w:p>
    <w:p w:rsidR="0007146A" w:rsidRDefault="0007146A" w:rsidP="0007146A">
      <w:r>
        <w:t>20. Примеры процессов, явлений, событий в природе, обществе, объясняемых синергетикой.</w:t>
      </w:r>
    </w:p>
    <w:p w:rsidR="0007146A" w:rsidRDefault="0007146A" w:rsidP="0007146A">
      <w:r>
        <w:t>21. Культура как общечеловеческий феномен. Можно ли культуру понимать как открытую в природу и социум самоорганизующуюся систему?</w:t>
      </w:r>
    </w:p>
    <w:p w:rsidR="0007146A" w:rsidRDefault="0007146A" w:rsidP="0007146A">
      <w:r>
        <w:t>22. Соотношение в культурологических системах диалектических принципов «случайность - закономерность» и «свобода - необходимость».</w:t>
      </w:r>
    </w:p>
    <w:p w:rsidR="0007146A" w:rsidRDefault="0007146A" w:rsidP="0007146A">
      <w:r>
        <w:t>23. В чём, по вашему мнению, опасность прямого переноса синергетических идей и принципов в культурологию?</w:t>
      </w:r>
    </w:p>
    <w:p w:rsidR="0007146A" w:rsidRDefault="0007146A" w:rsidP="0007146A">
      <w:r>
        <w:t xml:space="preserve">24. Чем отличается синергетическая педагогика? </w:t>
      </w:r>
    </w:p>
    <w:p w:rsidR="0007146A" w:rsidRDefault="0007146A" w:rsidP="0007146A">
      <w:r>
        <w:lastRenderedPageBreak/>
        <w:t>Как объясняется возможность для человека «делать себя творимым»?</w:t>
      </w:r>
    </w:p>
    <w:p w:rsidR="0007146A" w:rsidRDefault="0007146A" w:rsidP="0007146A">
      <w:r>
        <w:t>25. Синергетический подход в искусстве, творчестве. Что это даёт человеку?</w:t>
      </w:r>
    </w:p>
    <w:p w:rsidR="0007146A" w:rsidRDefault="0007146A" w:rsidP="0007146A">
      <w:r>
        <w:t>26. Можно ли утверждать, что искусство фрактально по природе? Как это понимать?</w:t>
      </w:r>
    </w:p>
    <w:p w:rsidR="0007146A" w:rsidRDefault="0007146A" w:rsidP="0007146A">
      <w:r>
        <w:t>27. В чём предсказательная сила синергетики? Её назначение и статус: это новая наука или методологический подход?</w:t>
      </w:r>
    </w:p>
    <w:p w:rsidR="0007146A" w:rsidRDefault="0007146A" w:rsidP="0007146A">
      <w:r>
        <w:t>28.Привести примеры синергетического анализа и осмысления явлений, объектов, подходов из разных областей культуры (живописи, литературы, поэзии, музыки, архитектуры, истории культуры и общества).</w:t>
      </w:r>
    </w:p>
    <w:p w:rsidR="0007146A" w:rsidRDefault="0007146A" w:rsidP="0007146A">
      <w:r>
        <w:t>29. Синергетический анализ институциональных форм культуры</w:t>
      </w:r>
    </w:p>
    <w:p w:rsidR="0007146A" w:rsidRDefault="0007146A" w:rsidP="0007146A">
      <w:r>
        <w:t>30. Синергетический анализ художественных форм культуры</w:t>
      </w:r>
    </w:p>
    <w:p w:rsidR="002914D6" w:rsidRDefault="002914D6"/>
    <w:sectPr w:rsidR="0029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6"/>
    <w:rsid w:val="0007146A"/>
    <w:rsid w:val="00142456"/>
    <w:rsid w:val="002914D6"/>
    <w:rsid w:val="00B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2017-04-07T08:52:00Z</dcterms:created>
  <dcterms:modified xsi:type="dcterms:W3CDTF">2017-04-11T08:15:00Z</dcterms:modified>
</cp:coreProperties>
</file>