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59" w:rsidRPr="007D6C87" w:rsidRDefault="009D2659" w:rsidP="009D2659">
      <w:pPr>
        <w:rPr>
          <w:b/>
        </w:rPr>
      </w:pPr>
      <w:r w:rsidRPr="007D6C87">
        <w:rPr>
          <w:b/>
        </w:rPr>
        <w:t>Вопросы для подготовки к зачету</w:t>
      </w:r>
    </w:p>
    <w:p w:rsidR="009D2659" w:rsidRDefault="009D2659" w:rsidP="007D6C87">
      <w:pPr>
        <w:pStyle w:val="a3"/>
        <w:numPr>
          <w:ilvl w:val="0"/>
          <w:numId w:val="2"/>
        </w:numPr>
      </w:pPr>
      <w:r>
        <w:t xml:space="preserve">Предмет, метод социологии культуры и ее место в системе научного знания </w:t>
      </w:r>
    </w:p>
    <w:p w:rsidR="009D2659" w:rsidRDefault="009D2659" w:rsidP="007D6C87">
      <w:pPr>
        <w:pStyle w:val="a3"/>
        <w:numPr>
          <w:ilvl w:val="0"/>
          <w:numId w:val="2"/>
        </w:numPr>
      </w:pPr>
      <w:r>
        <w:t xml:space="preserve">Основные концепции социологии культуры в западной социологической мысли </w:t>
      </w:r>
    </w:p>
    <w:p w:rsidR="009D2659" w:rsidRDefault="009D2659" w:rsidP="007D6C87">
      <w:pPr>
        <w:pStyle w:val="a3"/>
        <w:numPr>
          <w:ilvl w:val="0"/>
          <w:numId w:val="2"/>
        </w:numPr>
      </w:pPr>
      <w:r>
        <w:t xml:space="preserve">Социология культуры в России </w:t>
      </w:r>
    </w:p>
    <w:p w:rsidR="009D2659" w:rsidRDefault="009D2659" w:rsidP="007D6C87">
      <w:pPr>
        <w:pStyle w:val="a3"/>
        <w:numPr>
          <w:ilvl w:val="0"/>
          <w:numId w:val="2"/>
        </w:numPr>
      </w:pPr>
      <w:r>
        <w:t xml:space="preserve">Культура в социологической трактовке </w:t>
      </w:r>
    </w:p>
    <w:p w:rsidR="009D2659" w:rsidRDefault="009D2659" w:rsidP="007D6C87">
      <w:pPr>
        <w:pStyle w:val="a3"/>
        <w:numPr>
          <w:ilvl w:val="0"/>
          <w:numId w:val="2"/>
        </w:numPr>
      </w:pPr>
      <w:r>
        <w:t xml:space="preserve">Социокультурная динамика </w:t>
      </w:r>
    </w:p>
    <w:p w:rsidR="009D2659" w:rsidRDefault="009D2659" w:rsidP="007D6C87">
      <w:pPr>
        <w:pStyle w:val="a3"/>
        <w:numPr>
          <w:ilvl w:val="0"/>
          <w:numId w:val="2"/>
        </w:numPr>
      </w:pPr>
      <w:r>
        <w:t xml:space="preserve">Социальная дифференциация культуры </w:t>
      </w:r>
    </w:p>
    <w:p w:rsidR="009D2659" w:rsidRDefault="009D2659" w:rsidP="007D6C87">
      <w:pPr>
        <w:pStyle w:val="a3"/>
        <w:numPr>
          <w:ilvl w:val="0"/>
          <w:numId w:val="2"/>
        </w:numPr>
      </w:pPr>
      <w:r>
        <w:t xml:space="preserve">Ритуал, символ, миф в структуре культуры </w:t>
      </w:r>
    </w:p>
    <w:p w:rsidR="009D2659" w:rsidRDefault="009D2659" w:rsidP="007D6C87">
      <w:pPr>
        <w:pStyle w:val="a3"/>
        <w:numPr>
          <w:ilvl w:val="0"/>
          <w:numId w:val="2"/>
        </w:numPr>
      </w:pPr>
      <w:r>
        <w:t xml:space="preserve">Социология повседневности </w:t>
      </w:r>
    </w:p>
    <w:p w:rsidR="009D2659" w:rsidRDefault="009D2659" w:rsidP="007D6C87">
      <w:pPr>
        <w:pStyle w:val="a3"/>
        <w:numPr>
          <w:ilvl w:val="0"/>
          <w:numId w:val="2"/>
        </w:numPr>
      </w:pPr>
      <w:r>
        <w:t>Социология гендерных отношений</w:t>
      </w:r>
    </w:p>
    <w:p w:rsidR="009D2659" w:rsidRPr="007D6C87" w:rsidRDefault="009D2659" w:rsidP="007D6C87">
      <w:pPr>
        <w:pStyle w:val="a3"/>
        <w:numPr>
          <w:ilvl w:val="0"/>
          <w:numId w:val="2"/>
        </w:numPr>
      </w:pPr>
      <w:r>
        <w:t>Современные концепции социологических учений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Социальный контекст возникновения наук о культуре. Формирование в XIX веке систематических наук о культуре: философии культуры, культурной антропологии, социологии. Возникновение междисциплинарного культурного анализа в ХХ веке.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Социология как наука о культуре. Классические теории (</w:t>
      </w:r>
      <w:proofErr w:type="spellStart"/>
      <w:r>
        <w:t>Э.Д.ДюркгеЙм</w:t>
      </w:r>
      <w:proofErr w:type="spellEnd"/>
      <w:r>
        <w:t xml:space="preserve">, </w:t>
      </w:r>
      <w:proofErr w:type="spellStart"/>
      <w:r>
        <w:t>Г.Зиммель</w:t>
      </w:r>
      <w:proofErr w:type="spellEnd"/>
      <w:r>
        <w:t>, М. Вебер). Приоритет культурного измерения в классических теориях.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Социокультурная динамика у Макса Вебера ("Протестантская этика и дух капитализма")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Представление о культурной системе. Новейшие теории в социологии культуры: </w:t>
      </w:r>
      <w:proofErr w:type="spellStart"/>
      <w:r>
        <w:t>Н.Элиас</w:t>
      </w:r>
      <w:proofErr w:type="spellEnd"/>
      <w:r>
        <w:t xml:space="preserve">, Ю.Ха6ермас, </w:t>
      </w:r>
      <w:proofErr w:type="spellStart"/>
      <w:r>
        <w:t>П.Бурдье</w:t>
      </w:r>
      <w:proofErr w:type="spellEnd"/>
      <w:r>
        <w:t xml:space="preserve">, </w:t>
      </w:r>
      <w:proofErr w:type="spellStart"/>
      <w:r>
        <w:t>Дж</w:t>
      </w:r>
      <w:proofErr w:type="gramStart"/>
      <w:r>
        <w:t>.И</w:t>
      </w:r>
      <w:proofErr w:type="gramEnd"/>
      <w:r>
        <w:t>нглхард</w:t>
      </w:r>
      <w:proofErr w:type="spellEnd"/>
      <w:r>
        <w:t>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Культура как ценностно-нормативная среда. Культура как товар и предмет потребления. Понятие культурной системы. Вопрос о системном характере культуры. Основные понятия в культурном анализе.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Стиль, традиция, канон. Моно-и </w:t>
      </w:r>
      <w:proofErr w:type="spellStart"/>
      <w:r>
        <w:t>полистилизм</w:t>
      </w:r>
      <w:proofErr w:type="spellEnd"/>
      <w:r>
        <w:t xml:space="preserve"> в культуре. Чистый и синкретический стиль (по Ю.А. Лотману и </w:t>
      </w:r>
      <w:proofErr w:type="spellStart"/>
      <w:r>
        <w:t>Б.А.Успенскому</w:t>
      </w:r>
      <w:proofErr w:type="spellEnd"/>
      <w:r>
        <w:t>). Категория мон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полистилистической</w:t>
      </w:r>
      <w:proofErr w:type="spellEnd"/>
      <w:r>
        <w:t xml:space="preserve"> культуры. Образцы мон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полистилистических</w:t>
      </w:r>
      <w:proofErr w:type="spellEnd"/>
      <w:r>
        <w:t xml:space="preserve"> культур в истории человечества.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Советский стилевой канон (политика, наука, экономика, повседневная жизнь). Стилизация и канонизация как культурные процессы. Стилевая дифференциация и изменение социальной структуры.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Ценности. Ценность как объект, ценность как отношение к объекту, ценность как критерий поведения и принятия решений. Финитные (конечные) и инструментальные ценности. Ценность в политической экономии (</w:t>
      </w:r>
      <w:proofErr w:type="spellStart"/>
      <w:r>
        <w:t>К.Маркс</w:t>
      </w:r>
      <w:proofErr w:type="spellEnd"/>
      <w:r>
        <w:t>).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Ритуал и </w:t>
      </w:r>
      <w:proofErr w:type="spellStart"/>
      <w:r>
        <w:t>ритуализм</w:t>
      </w:r>
      <w:proofErr w:type="spellEnd"/>
      <w:r>
        <w:t xml:space="preserve">. Ритуалистические религии. </w:t>
      </w:r>
      <w:proofErr w:type="spellStart"/>
      <w:r>
        <w:t>Ритуализм</w:t>
      </w:r>
      <w:proofErr w:type="spellEnd"/>
      <w:r>
        <w:t xml:space="preserve"> и социальные инновации. Типы ритуалов по </w:t>
      </w:r>
      <w:proofErr w:type="spellStart"/>
      <w:r>
        <w:t>Э.Дюркгейму</w:t>
      </w:r>
      <w:proofErr w:type="spellEnd"/>
      <w:r>
        <w:t xml:space="preserve">: аскетические, негативные, имитирующие, </w:t>
      </w:r>
      <w:proofErr w:type="spellStart"/>
      <w:r>
        <w:t>коммеморативные</w:t>
      </w:r>
      <w:proofErr w:type="spellEnd"/>
      <w:r>
        <w:t xml:space="preserve">, </w:t>
      </w:r>
      <w:proofErr w:type="spellStart"/>
      <w:r>
        <w:t>пиакулярные</w:t>
      </w:r>
      <w:proofErr w:type="spellEnd"/>
      <w:r>
        <w:t xml:space="preserve"> (искупительные). Ритуалы перехода и индивидуальные идентификации. Функции ритуалов.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Мифы и символические коды. Коммуникативная функция ритуала. Стабилизирующая функция ритуала в социальной системе. Ритуализация тела. Ритуалы и </w:t>
      </w:r>
      <w:proofErr w:type="spellStart"/>
      <w:r>
        <w:t>ритуализм</w:t>
      </w:r>
      <w:proofErr w:type="spellEnd"/>
      <w:r>
        <w:t xml:space="preserve"> в современной жизни.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Идентичность. Типы и формы идентичности. Ритуалы и идентичность. Индивидуальная и групповая идентичность. Национальная и этническая идентичность. </w:t>
      </w:r>
      <w:proofErr w:type="spellStart"/>
      <w:r>
        <w:t>Инсценирования</w:t>
      </w:r>
      <w:proofErr w:type="spellEnd"/>
      <w:r>
        <w:t xml:space="preserve"> Я и стратегии идентификации.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Представление о </w:t>
      </w:r>
      <w:proofErr w:type="spellStart"/>
      <w:r>
        <w:t>внутрикультурной</w:t>
      </w:r>
      <w:proofErr w:type="spellEnd"/>
      <w:r>
        <w:t xml:space="preserve"> иерархии. Понятие субкультуры. Разновидности субкультур.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lastRenderedPageBreak/>
        <w:t xml:space="preserve">Национальная культура и народная культура. Национальная культура и политический </w:t>
      </w:r>
      <w:proofErr w:type="spellStart"/>
      <w:r>
        <w:t>фольклоризм</w:t>
      </w:r>
      <w:proofErr w:type="spellEnd"/>
      <w:r>
        <w:t>. Массовая культура. Два типа анонимности в культуре (в народной и массовой культуре).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Элитарная (высокая) культура. Популярная культура. Культурная индустрия. Культура и экономика, культура и политика, культура и наука, Культура и право. Специализированные культуры: экономическая, политическая, право и </w:t>
      </w:r>
      <w:proofErr w:type="spellStart"/>
      <w:r>
        <w:t>т.П.</w:t>
      </w:r>
      <w:proofErr w:type="spellEnd"/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Культура и повседневность. Логика повседневного знания. </w:t>
      </w:r>
      <w:proofErr w:type="spellStart"/>
      <w:r>
        <w:t>Типологизирующая</w:t>
      </w:r>
      <w:proofErr w:type="spellEnd"/>
      <w:r>
        <w:t xml:space="preserve"> процедура в повседневном мышлении. Социально-феноменологическая версия повседневности (</w:t>
      </w:r>
      <w:proofErr w:type="spellStart"/>
      <w:r>
        <w:t>А.Шюц</w:t>
      </w:r>
      <w:proofErr w:type="spellEnd"/>
      <w:r>
        <w:t>). Концепция повседневности (</w:t>
      </w:r>
      <w:proofErr w:type="spellStart"/>
      <w:r>
        <w:t>А.Хеллер</w:t>
      </w:r>
      <w:proofErr w:type="spellEnd"/>
      <w:r>
        <w:t xml:space="preserve">). Критика повседневности </w:t>
      </w:r>
      <w:proofErr w:type="spellStart"/>
      <w:r>
        <w:t>А.Лефевра</w:t>
      </w:r>
      <w:proofErr w:type="spellEnd"/>
      <w:r>
        <w:t>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Культурная интерпретация современной российской трансформации. Теория культурных инсценировок.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Культурный разрыв как потеря идентичности и культурный переворот как </w:t>
      </w:r>
      <w:proofErr w:type="spellStart"/>
      <w:r>
        <w:t>реидентификация</w:t>
      </w:r>
      <w:proofErr w:type="spellEnd"/>
      <w:r>
        <w:t>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Игровой характер освоения новых культурных стилей. Формирование социальных групповых интересов и становление "</w:t>
      </w:r>
      <w:proofErr w:type="spellStart"/>
      <w:r>
        <w:t>мыгрупп</w:t>
      </w:r>
      <w:proofErr w:type="spellEnd"/>
      <w:r>
        <w:t xml:space="preserve">" как продукт культурного </w:t>
      </w:r>
      <w:proofErr w:type="spellStart"/>
      <w:r>
        <w:t>инсценирования</w:t>
      </w:r>
      <w:proofErr w:type="spellEnd"/>
      <w:r>
        <w:t>.</w:t>
      </w:r>
    </w:p>
    <w:p w:rsidR="007D6C87" w:rsidRDefault="007D6C87" w:rsidP="007D6C87">
      <w:pPr>
        <w:pStyle w:val="a3"/>
        <w:numPr>
          <w:ilvl w:val="0"/>
          <w:numId w:val="2"/>
        </w:numPr>
      </w:pPr>
      <w:proofErr w:type="spellStart"/>
      <w:r>
        <w:t>Культурсоциологическая</w:t>
      </w:r>
      <w:proofErr w:type="spellEnd"/>
      <w:r>
        <w:t xml:space="preserve"> теория как теория социального изменения.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Культура и социальная структура. Вертикальные классификации как культурная универсалия. </w:t>
      </w:r>
      <w:proofErr w:type="spellStart"/>
      <w:r>
        <w:t>Аскриптивные</w:t>
      </w:r>
      <w:proofErr w:type="spellEnd"/>
      <w:r>
        <w:t xml:space="preserve"> и "</w:t>
      </w:r>
      <w:proofErr w:type="spellStart"/>
      <w:r>
        <w:t>достижительные</w:t>
      </w:r>
      <w:proofErr w:type="spellEnd"/>
      <w:r>
        <w:t>" статусы.</w:t>
      </w:r>
    </w:p>
    <w:p w:rsidR="007D6C87" w:rsidRPr="007D6C87" w:rsidRDefault="007D6C87" w:rsidP="007D6C87">
      <w:pPr>
        <w:pStyle w:val="a3"/>
        <w:numPr>
          <w:ilvl w:val="0"/>
          <w:numId w:val="2"/>
        </w:numPr>
      </w:pPr>
      <w:r>
        <w:t>Социальное неравенство как культурный феномен. Культура как орудие воспроизводства социальной структуры. Новые неравенства.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Что такое культура? Какие определения этого понятия вы можете назвать?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В чем отличие социологического подхода к пониманию культуры?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Чем доминирующая культура отличается от субкультуры?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Чем контркультура отличается от других субкультур?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Какие субкультуры вы знаете?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Может ли субкультура стать доминирующей?</w:t>
      </w:r>
    </w:p>
    <w:p w:rsidR="007D6C87" w:rsidRDefault="007D6C87" w:rsidP="007D6C87">
      <w:pPr>
        <w:pStyle w:val="a3"/>
        <w:numPr>
          <w:ilvl w:val="0"/>
          <w:numId w:val="2"/>
        </w:numPr>
      </w:pPr>
      <w:proofErr w:type="gramStart"/>
      <w:r>
        <w:t>Чем духовная культура отличается от материальной и что включают в себя оба этих понятия?</w:t>
      </w:r>
      <w:proofErr w:type="gramEnd"/>
    </w:p>
    <w:p w:rsidR="007D6C87" w:rsidRDefault="007D6C87" w:rsidP="007D6C87">
      <w:pPr>
        <w:pStyle w:val="a3"/>
        <w:numPr>
          <w:ilvl w:val="0"/>
          <w:numId w:val="2"/>
        </w:numPr>
      </w:pPr>
      <w:r>
        <w:t>Чем массовая культура отличается от элитарной и каковы признаки той и другой культуры?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Что такое культурный релятивизм?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Что такое культурные ценности?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Что такое культурный лаг?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Что такое культурная трансмиссия?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Что такое культурная рецепция?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Что такое культурная диффузия?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Что такое культурная конвергенция?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 xml:space="preserve">Что такое культурная аккультурация и </w:t>
      </w:r>
      <w:proofErr w:type="spellStart"/>
      <w:r>
        <w:t>инкультурация</w:t>
      </w:r>
      <w:proofErr w:type="spellEnd"/>
      <w:r>
        <w:t>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Какие культурные стили вы знаете?</w:t>
      </w:r>
    </w:p>
    <w:p w:rsidR="007D6C87" w:rsidRDefault="007D6C87" w:rsidP="007D6C87">
      <w:pPr>
        <w:pStyle w:val="a3"/>
        <w:numPr>
          <w:ilvl w:val="0"/>
          <w:numId w:val="2"/>
        </w:numPr>
      </w:pPr>
      <w:r>
        <w:t>Почему О. Конт считал, что культура общества развивается по принципу накопления ценностей?</w:t>
      </w:r>
    </w:p>
    <w:p w:rsidR="007D6C87" w:rsidRDefault="007D6C87" w:rsidP="007D6C87">
      <w:pPr>
        <w:pStyle w:val="a3"/>
        <w:numPr>
          <w:ilvl w:val="0"/>
          <w:numId w:val="2"/>
        </w:numPr>
      </w:pPr>
      <w:proofErr w:type="gramStart"/>
      <w:r>
        <w:t>В чем отличие цивилизационного подхода к изучению культуры от формационного и иных подходов?</w:t>
      </w:r>
      <w:bookmarkStart w:id="0" w:name="_GoBack"/>
      <w:bookmarkEnd w:id="0"/>
      <w:proofErr w:type="gramEnd"/>
    </w:p>
    <w:sectPr w:rsidR="007D6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4C26"/>
    <w:multiLevelType w:val="hybridMultilevel"/>
    <w:tmpl w:val="08F4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7DD4"/>
    <w:multiLevelType w:val="hybridMultilevel"/>
    <w:tmpl w:val="0C3CBA7E"/>
    <w:lvl w:ilvl="0" w:tplc="5B4009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3A"/>
    <w:rsid w:val="007D6C87"/>
    <w:rsid w:val="008E70F8"/>
    <w:rsid w:val="009D2659"/>
    <w:rsid w:val="00AB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2017-04-07T08:55:00Z</dcterms:created>
  <dcterms:modified xsi:type="dcterms:W3CDTF">2017-04-11T08:25:00Z</dcterms:modified>
</cp:coreProperties>
</file>